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15088" w14:textId="6EDA093F" w:rsidR="00C2023E" w:rsidRPr="00A82D0D" w:rsidRDefault="00915026" w:rsidP="00C66682">
      <w:pPr>
        <w:rPr>
          <w:rStyle w:val="st"/>
          <w:rFonts w:ascii="Arial" w:hAnsi="Arial" w:cs="Arial"/>
          <w:sz w:val="20"/>
          <w:szCs w:val="20"/>
        </w:rPr>
      </w:pPr>
      <w:r>
        <w:rPr>
          <w:rFonts w:ascii="Arial" w:hAnsi="Arial"/>
          <w:b/>
          <w:caps/>
          <w:color w:val="007BBF"/>
          <w:sz w:val="24"/>
        </w:rPr>
        <w:t>PROFILO</w:t>
      </w:r>
      <w:r>
        <w:rPr>
          <w:rFonts w:ascii="Arial" w:hAnsi="Arial" w:cs="Arial"/>
          <w:noProof/>
          <w:lang w:val="de-CH" w:eastAsia="de-CH" w:bidi="ar-SA"/>
        </w:rPr>
        <w:drawing>
          <wp:anchor distT="0" distB="0" distL="114300" distR="114300" simplePos="0" relativeHeight="251659264" behindDoc="1" locked="0" layoutInCell="1" allowOverlap="1" wp14:anchorId="296EB188" wp14:editId="7539CE5E">
            <wp:simplePos x="0" y="0"/>
            <wp:positionH relativeFrom="column">
              <wp:posOffset>4310380</wp:posOffset>
            </wp:positionH>
            <wp:positionV relativeFrom="paragraph">
              <wp:posOffset>-704914</wp:posOffset>
            </wp:positionV>
            <wp:extent cx="2020467" cy="788734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90" cy="79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aps/>
          <w:color w:val="007BBF"/>
          <w:sz w:val="24"/>
        </w:rPr>
        <w:t xml:space="preserve"> CLIENTE</w:t>
      </w:r>
    </w:p>
    <w:p w14:paraId="396B40E7" w14:textId="6C9FB6AB" w:rsidR="00C2023E" w:rsidRPr="00A82D0D" w:rsidRDefault="00C2023E" w:rsidP="00915026">
      <w:pPr>
        <w:pStyle w:val="KeinLeerraum"/>
        <w:tabs>
          <w:tab w:val="left" w:pos="993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</w:p>
    <w:p w14:paraId="462F9FC1" w14:textId="5A8E938C" w:rsidR="00C2023E" w:rsidRPr="00A82D0D" w:rsidRDefault="00C2023E" w:rsidP="00915026">
      <w:pPr>
        <w:pStyle w:val="KeinLeerraum"/>
        <w:tabs>
          <w:tab w:val="left" w:pos="5670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  <w:r>
        <w:tab/>
      </w:r>
      <w:r>
        <w:rPr>
          <w:rStyle w:val="st"/>
          <w:rFonts w:ascii="Arial" w:hAnsi="Arial"/>
          <w:sz w:val="20"/>
        </w:rPr>
        <w:t xml:space="preserve">  N° cliente:</w:t>
      </w:r>
      <w:r w:rsidR="001539A3">
        <w:rPr>
          <w:rStyle w:val="st"/>
          <w:rFonts w:ascii="Arial" w:hAnsi="Arial"/>
          <w:sz w:val="20"/>
        </w:rPr>
        <w:t xml:space="preserve"> </w:t>
      </w:r>
      <w:r w:rsidR="001539A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539A3" w:rsidRPr="00A82D0D">
        <w:rPr>
          <w:rFonts w:ascii="Arial" w:hAnsi="Arial" w:cs="Arial"/>
        </w:rPr>
        <w:instrText xml:space="preserve"> FORMTEXT </w:instrText>
      </w:r>
      <w:r w:rsidR="001539A3">
        <w:rPr>
          <w:rFonts w:ascii="Arial" w:hAnsi="Arial" w:cs="Arial"/>
        </w:rPr>
      </w:r>
      <w:r w:rsidR="001539A3">
        <w:rPr>
          <w:rFonts w:ascii="Arial" w:hAnsi="Arial" w:cs="Arial"/>
        </w:rPr>
        <w:fldChar w:fldCharType="separate"/>
      </w:r>
      <w:r w:rsidR="001539A3">
        <w:rPr>
          <w:rFonts w:ascii="Arial" w:hAnsi="Arial"/>
        </w:rPr>
        <w:t>     </w:t>
      </w:r>
      <w:r w:rsidR="001539A3">
        <w:fldChar w:fldCharType="end"/>
      </w:r>
    </w:p>
    <w:p w14:paraId="6E111CC7" w14:textId="77777777" w:rsidR="00C66682" w:rsidRPr="00A82D0D" w:rsidRDefault="00C66682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5BC3DC38" w14:textId="0E106117" w:rsidR="004C3E48" w:rsidRPr="00A82D0D" w:rsidRDefault="004804D9" w:rsidP="009D314A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/>
          <w:sz w:val="20"/>
        </w:rPr>
        <w:t>Il presente formulario serve come ausilio per</w:t>
      </w:r>
      <w:r w:rsidR="00584228">
        <w:rPr>
          <w:rStyle w:val="st"/>
          <w:rFonts w:ascii="Arial" w:hAnsi="Arial"/>
          <w:sz w:val="20"/>
        </w:rPr>
        <w:t xml:space="preserve"> l’acquisizione di dati di nuovi</w:t>
      </w:r>
      <w:bookmarkStart w:id="0" w:name="_GoBack"/>
      <w:bookmarkEnd w:id="0"/>
      <w:r>
        <w:rPr>
          <w:rStyle w:val="st"/>
          <w:rFonts w:ascii="Arial" w:hAnsi="Arial"/>
          <w:sz w:val="20"/>
        </w:rPr>
        <w:t xml:space="preserve"> clienti in vista dell’apertura di un incarto LRD come da «Indice / Contenuto degli incarti LRD».</w:t>
      </w:r>
    </w:p>
    <w:p w14:paraId="7E903A4C" w14:textId="124547E9" w:rsidR="004804D9" w:rsidRPr="00A82D0D" w:rsidRDefault="004804D9" w:rsidP="004804D9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7E19767C" w14:textId="55DB50B0" w:rsidR="004804D9" w:rsidRPr="00A82D0D" w:rsidRDefault="008B248C" w:rsidP="004804D9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Accertamento dei rapporti di partecipazione (per persone giuridiche)</w:t>
      </w:r>
    </w:p>
    <w:p w14:paraId="31E35D12" w14:textId="77777777" w:rsidR="004804D9" w:rsidRPr="00A82D0D" w:rsidRDefault="004804D9" w:rsidP="004804D9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00413B07" w14:textId="5FC6749C" w:rsidR="004804D9" w:rsidRPr="00A82D0D" w:rsidRDefault="004804D9" w:rsidP="00B11E12">
      <w:pPr>
        <w:pStyle w:val="Textkrper2"/>
        <w:tabs>
          <w:tab w:val="left" w:pos="2977"/>
        </w:tabs>
        <w:rPr>
          <w:rFonts w:cs="Arial"/>
        </w:rPr>
      </w:pPr>
      <w:r>
        <w:t>Il cliente detiene quote di una società?</w:t>
      </w:r>
    </w:p>
    <w:p w14:paraId="5B747882" w14:textId="77777777" w:rsidR="00B11E12" w:rsidRPr="00A82D0D" w:rsidRDefault="00B11E12" w:rsidP="00B11E12">
      <w:pPr>
        <w:pStyle w:val="Textkrper2"/>
        <w:tabs>
          <w:tab w:val="left" w:pos="2977"/>
        </w:tabs>
        <w:rPr>
          <w:rFonts w:cs="Arial"/>
        </w:rPr>
      </w:pPr>
    </w:p>
    <w:tbl>
      <w:tblPr>
        <w:tblStyle w:val="Tabellenraster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"/>
        <w:gridCol w:w="898"/>
        <w:gridCol w:w="786"/>
        <w:gridCol w:w="1216"/>
        <w:gridCol w:w="4587"/>
        <w:gridCol w:w="1441"/>
        <w:gridCol w:w="176"/>
      </w:tblGrid>
      <w:tr w:rsidR="004804D9" w:rsidRPr="00A82D0D" w14:paraId="463AAB53" w14:textId="77777777" w:rsidTr="009049DD">
        <w:trPr>
          <w:gridAfter w:val="1"/>
          <w:wAfter w:w="144" w:type="dxa"/>
        </w:trPr>
        <w:tc>
          <w:tcPr>
            <w:tcW w:w="1046" w:type="dxa"/>
            <w:gridSpan w:val="2"/>
            <w:hideMark/>
          </w:tcPr>
          <w:p w14:paraId="61822B1F" w14:textId="77777777" w:rsidR="004804D9" w:rsidRPr="00A82D0D" w:rsidRDefault="004804D9" w:rsidP="009049DD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ind w:left="-105"/>
              <w:jc w:val="both"/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805" w:type="dxa"/>
            <w:hideMark/>
          </w:tcPr>
          <w:p w14:paraId="59BD2B37" w14:textId="77777777" w:rsidR="004804D9" w:rsidRPr="00A82D0D" w:rsidRDefault="004804D9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sì</w:t>
            </w:r>
          </w:p>
        </w:tc>
        <w:tc>
          <w:tcPr>
            <w:tcW w:w="7219" w:type="dxa"/>
            <w:gridSpan w:val="3"/>
            <w:hideMark/>
          </w:tcPr>
          <w:p w14:paraId="1C80A8F8" w14:textId="3AA1F2EB" w:rsidR="004804D9" w:rsidRPr="00A82D0D" w:rsidRDefault="004804D9" w:rsidP="004804D9">
            <w:pPr>
              <w:pStyle w:val="Textkrper2"/>
              <w:tabs>
                <w:tab w:val="left" w:pos="708"/>
              </w:tabs>
              <w:rPr>
                <w:rFonts w:cs="Arial"/>
                <w:b w:val="0"/>
              </w:rPr>
            </w:pPr>
            <w:r>
              <w:rPr>
                <w:b w:val="0"/>
              </w:rPr>
              <w:t xml:space="preserve">Se sì: Ragione sociale, indirizzo della società e percentuale di partecipazione </w:t>
            </w:r>
          </w:p>
          <w:p w14:paraId="492FB4DF" w14:textId="2DBBE659" w:rsidR="004804D9" w:rsidRPr="00A82D0D" w:rsidRDefault="004804D9" w:rsidP="004804D9">
            <w:pPr>
              <w:pStyle w:val="Textkrper2"/>
              <w:tabs>
                <w:tab w:val="left" w:pos="708"/>
              </w:tabs>
              <w:rPr>
                <w:rFonts w:cs="Arial"/>
              </w:rPr>
            </w:pPr>
          </w:p>
        </w:tc>
      </w:tr>
      <w:tr w:rsidR="004804D9" w:rsidRPr="00A82D0D" w14:paraId="6904FEBC" w14:textId="77777777" w:rsidTr="0090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B86E" w14:textId="77777777" w:rsidR="004804D9" w:rsidRPr="00A82D0D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Nome della società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2E8C" w14:textId="77777777" w:rsidR="004804D9" w:rsidRPr="00A82D0D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Indirizzo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A1D9" w14:textId="77777777" w:rsidR="004804D9" w:rsidRPr="00A82D0D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% partecipazione</w:t>
            </w:r>
          </w:p>
        </w:tc>
      </w:tr>
      <w:tr w:rsidR="004804D9" w:rsidRPr="00A82D0D" w14:paraId="5B3A72AE" w14:textId="77777777" w:rsidTr="0090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AA1" w14:textId="77777777" w:rsidR="004804D9" w:rsidRPr="00A82D0D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97C0" w14:textId="77777777" w:rsidR="004804D9" w:rsidRPr="00A82D0D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84EE" w14:textId="77777777" w:rsidR="004804D9" w:rsidRPr="00A82D0D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4804D9" w:rsidRPr="00A82D0D" w14:paraId="187E27A1" w14:textId="77777777" w:rsidTr="0090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5D57" w14:textId="77777777" w:rsidR="004804D9" w:rsidRPr="00A82D0D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D489" w14:textId="77777777" w:rsidR="004804D9" w:rsidRPr="00A82D0D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3E0D" w14:textId="77777777" w:rsidR="004804D9" w:rsidRPr="00A82D0D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4804D9" w:rsidRPr="00A82D0D" w14:paraId="36AB97D4" w14:textId="77777777" w:rsidTr="0090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1A17" w14:textId="77777777" w:rsidR="004804D9" w:rsidRPr="00A82D0D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AC96" w14:textId="77777777" w:rsidR="004804D9" w:rsidRPr="00A82D0D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D43A" w14:textId="77777777" w:rsidR="004804D9" w:rsidRPr="00A82D0D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Text11"/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  <w:bookmarkEnd w:id="1"/>
          </w:p>
        </w:tc>
      </w:tr>
      <w:tr w:rsidR="004804D9" w:rsidRPr="00A82D0D" w14:paraId="0DE636FB" w14:textId="77777777" w:rsidTr="0090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6313" w14:textId="77777777" w:rsidR="004804D9" w:rsidRPr="00A82D0D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BF8B" w14:textId="77777777" w:rsidR="004804D9" w:rsidRPr="00A82D0D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2A37" w14:textId="77777777" w:rsidR="004804D9" w:rsidRPr="00A82D0D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</w:tbl>
    <w:p w14:paraId="53D7FB19" w14:textId="77777777" w:rsidR="004804D9" w:rsidRPr="00A82D0D" w:rsidRDefault="004804D9" w:rsidP="004804D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9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58"/>
        <w:gridCol w:w="7938"/>
      </w:tblGrid>
      <w:tr w:rsidR="004804D9" w:rsidRPr="00A82D0D" w14:paraId="428FCD13" w14:textId="77777777" w:rsidTr="004804D9">
        <w:tc>
          <w:tcPr>
            <w:tcW w:w="1418" w:type="dxa"/>
            <w:hideMark/>
          </w:tcPr>
          <w:p w14:paraId="1FC8C59A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 Svizzera</w:t>
            </w:r>
          </w:p>
        </w:tc>
        <w:tc>
          <w:tcPr>
            <w:tcW w:w="558" w:type="dxa"/>
            <w:hideMark/>
          </w:tcPr>
          <w:p w14:paraId="74515E6A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8" w:type="dxa"/>
            <w:hideMark/>
          </w:tcPr>
          <w:p w14:paraId="709FEE8F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Allegare estratto del registro di commercio della società partecipata</w:t>
            </w:r>
          </w:p>
        </w:tc>
      </w:tr>
      <w:tr w:rsidR="004804D9" w:rsidRPr="00A82D0D" w14:paraId="26C27617" w14:textId="77777777" w:rsidTr="004804D9">
        <w:tc>
          <w:tcPr>
            <w:tcW w:w="1418" w:type="dxa"/>
            <w:hideMark/>
          </w:tcPr>
          <w:p w14:paraId="21BB25C0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All’estero</w:t>
            </w:r>
          </w:p>
        </w:tc>
        <w:tc>
          <w:tcPr>
            <w:tcW w:w="558" w:type="dxa"/>
            <w:hideMark/>
          </w:tcPr>
          <w:p w14:paraId="23A3F40B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8" w:type="dxa"/>
            <w:hideMark/>
          </w:tcPr>
          <w:p w14:paraId="63D613CC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Allegare atto costitutivo, statuto o documento equivalente</w:t>
            </w:r>
          </w:p>
        </w:tc>
      </w:tr>
    </w:tbl>
    <w:p w14:paraId="0D39294C" w14:textId="77777777" w:rsidR="004804D9" w:rsidRPr="00A82D0D" w:rsidRDefault="004804D9" w:rsidP="004804D9">
      <w:pPr>
        <w:spacing w:after="0"/>
        <w:rPr>
          <w:rFonts w:ascii="Arial" w:hAnsi="Arial" w:cs="Arial"/>
          <w:sz w:val="20"/>
          <w:szCs w:val="20"/>
        </w:rPr>
      </w:pPr>
    </w:p>
    <w:p w14:paraId="1AAF4224" w14:textId="77777777" w:rsidR="004804D9" w:rsidRPr="00A82D0D" w:rsidRDefault="004804D9" w:rsidP="004804D9">
      <w:pPr>
        <w:pStyle w:val="Textkrper2"/>
        <w:suppressAutoHyphens/>
        <w:rPr>
          <w:rFonts w:cs="Arial"/>
          <w:b w:val="0"/>
          <w:bCs/>
        </w:rPr>
      </w:pPr>
    </w:p>
    <w:p w14:paraId="50892E5A" w14:textId="0524C05C" w:rsidR="004804D9" w:rsidRPr="00A82D0D" w:rsidRDefault="004804D9" w:rsidP="004804D9">
      <w:pPr>
        <w:pStyle w:val="Textkrper2"/>
        <w:tabs>
          <w:tab w:val="left" w:pos="2977"/>
        </w:tabs>
        <w:jc w:val="both"/>
        <w:rPr>
          <w:rFonts w:cs="Arial"/>
        </w:rPr>
      </w:pPr>
      <w:r>
        <w:t>Le società nelle quali il cliente detiene partecipazioni sono anch’esse intermediari finanziari ai sensi della LRD?</w:t>
      </w:r>
    </w:p>
    <w:p w14:paraId="39C41347" w14:textId="77777777" w:rsidR="004804D9" w:rsidRPr="00A82D0D" w:rsidRDefault="004804D9" w:rsidP="004804D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8029"/>
      </w:tblGrid>
      <w:tr w:rsidR="004804D9" w:rsidRPr="00A82D0D" w14:paraId="0A8BB487" w14:textId="77777777" w:rsidTr="004804D9">
        <w:tc>
          <w:tcPr>
            <w:tcW w:w="1101" w:type="dxa"/>
            <w:hideMark/>
          </w:tcPr>
          <w:p w14:paraId="322469CE" w14:textId="77777777" w:rsidR="004804D9" w:rsidRPr="00A82D0D" w:rsidRDefault="004804D9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8788" w:type="dxa"/>
            <w:hideMark/>
          </w:tcPr>
          <w:p w14:paraId="39FBC39A" w14:textId="77777777" w:rsidR="004804D9" w:rsidRPr="00A82D0D" w:rsidRDefault="004804D9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sì</w:t>
            </w:r>
          </w:p>
        </w:tc>
      </w:tr>
    </w:tbl>
    <w:p w14:paraId="2C9960C2" w14:textId="77777777" w:rsidR="004804D9" w:rsidRPr="00A82D0D" w:rsidRDefault="004804D9" w:rsidP="004804D9">
      <w:pPr>
        <w:rPr>
          <w:rFonts w:ascii="Arial" w:hAnsi="Arial" w:cs="Arial"/>
          <w:sz w:val="20"/>
          <w:szCs w:val="20"/>
        </w:rPr>
      </w:pPr>
    </w:p>
    <w:p w14:paraId="1321B16B" w14:textId="77777777" w:rsidR="004804D9" w:rsidRPr="00A82D0D" w:rsidRDefault="004804D9" w:rsidP="004804D9">
      <w:pPr>
        <w:pStyle w:val="Textkrper2"/>
        <w:tabs>
          <w:tab w:val="left" w:pos="2977"/>
        </w:tabs>
        <w:jc w:val="both"/>
        <w:rPr>
          <w:rFonts w:cs="Arial"/>
        </w:rPr>
      </w:pPr>
      <w:r>
        <w:t>Le società che sono intermediari finanziari e nelle quali si detengono partecipazioni aderiscono già a un OAD?</w:t>
      </w:r>
    </w:p>
    <w:p w14:paraId="0EA01F87" w14:textId="77777777" w:rsidR="004804D9" w:rsidRPr="00A82D0D" w:rsidRDefault="004804D9" w:rsidP="004804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2361"/>
        <w:gridCol w:w="5675"/>
      </w:tblGrid>
      <w:tr w:rsidR="004804D9" w:rsidRPr="00A82D0D" w14:paraId="4E57C495" w14:textId="77777777" w:rsidTr="004804D9">
        <w:tc>
          <w:tcPr>
            <w:tcW w:w="1101" w:type="dxa"/>
            <w:hideMark/>
          </w:tcPr>
          <w:p w14:paraId="2FE646BA" w14:textId="77777777" w:rsidR="004804D9" w:rsidRPr="00A82D0D" w:rsidRDefault="004804D9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2551" w:type="dxa"/>
            <w:hideMark/>
          </w:tcPr>
          <w:p w14:paraId="30340864" w14:textId="77777777" w:rsidR="004804D9" w:rsidRPr="00A82D0D" w:rsidRDefault="004804D9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sì, a quale OAD: </w:t>
            </w:r>
          </w:p>
        </w:tc>
        <w:tc>
          <w:tcPr>
            <w:tcW w:w="6237" w:type="dxa"/>
            <w:hideMark/>
          </w:tcPr>
          <w:p w14:paraId="5732AE5B" w14:textId="77777777" w:rsidR="004804D9" w:rsidRPr="00A82D0D" w:rsidRDefault="004804D9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</w:tr>
    </w:tbl>
    <w:p w14:paraId="66BB61DD" w14:textId="224D6E0D" w:rsidR="004804D9" w:rsidRDefault="004804D9" w:rsidP="009D314A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0F83A38B" w14:textId="6199533B" w:rsidR="001539A3" w:rsidRDefault="001539A3">
      <w:pPr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br w:type="page"/>
      </w:r>
    </w:p>
    <w:p w14:paraId="5C3CE797" w14:textId="6E9D1F4A" w:rsidR="00827079" w:rsidRPr="00A82D0D" w:rsidRDefault="004804D9" w:rsidP="004804D9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Rapporti di proprietà: Detentore del controllo dell’istante (per persone giuridiche)</w:t>
      </w:r>
    </w:p>
    <w:p w14:paraId="2239E121" w14:textId="7255A3E5" w:rsidR="004804D9" w:rsidRPr="00A82D0D" w:rsidRDefault="004804D9" w:rsidP="004804D9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1D45FDF1" w14:textId="5FE0A013" w:rsidR="004804D9" w:rsidRPr="00A82D0D" w:rsidRDefault="004804D9" w:rsidP="004804D9">
      <w:pPr>
        <w:pStyle w:val="Kopfzeil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Cognome, nome, residenza e nazionalità delle persone fisiche che controllano la persona giuridica del cliente in misura almeno pari al 25% del capitale sociale e/o dei diritti di voto o in altro modo. Nel caso di società interposte occorre indicare, oltre alle quote detenute dalle società, anche le persone fisiche che in ultima analisi esercitano il controllo effettivo. </w:t>
      </w:r>
    </w:p>
    <w:p w14:paraId="212BCEEF" w14:textId="22F6929B" w:rsidR="009D5929" w:rsidRPr="00A82D0D" w:rsidRDefault="009D592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16"/>
        <w:gridCol w:w="1901"/>
        <w:gridCol w:w="2138"/>
        <w:gridCol w:w="1393"/>
        <w:gridCol w:w="1617"/>
      </w:tblGrid>
      <w:tr w:rsidR="004804D9" w:rsidRPr="00A82D0D" w14:paraId="4D7E4E19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6C22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Cognome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2EDD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BE4F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Residenza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B75C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Nazionalità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3C62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% partecipazione</w:t>
            </w:r>
          </w:p>
        </w:tc>
      </w:tr>
      <w:tr w:rsidR="004804D9" w:rsidRPr="00A82D0D" w14:paraId="53912ADD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EE67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8650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7AF1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204B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A9EF" w14:textId="77777777" w:rsidR="004804D9" w:rsidRPr="00A82D0D" w:rsidRDefault="00480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4804D9" w:rsidRPr="00A82D0D" w14:paraId="22B3AA2A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2FA3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4166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E74F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98D7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5376" w14:textId="77777777" w:rsidR="004804D9" w:rsidRPr="00A82D0D" w:rsidRDefault="00480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4804D9" w:rsidRPr="00A82D0D" w14:paraId="5BB88945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CDFE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8713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E322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5350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F43C" w14:textId="77777777" w:rsidR="004804D9" w:rsidRPr="00A82D0D" w:rsidRDefault="00480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4804D9" w:rsidRPr="00A82D0D" w14:paraId="25BB2747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1659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3EF4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02B0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F0ED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AFE2" w14:textId="77777777" w:rsidR="004804D9" w:rsidRPr="00A82D0D" w:rsidRDefault="00480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</w:tbl>
    <w:p w14:paraId="17DE8EC9" w14:textId="77777777" w:rsidR="004804D9" w:rsidRPr="00A82D0D" w:rsidRDefault="004804D9" w:rsidP="004804D9">
      <w:pPr>
        <w:rPr>
          <w:rFonts w:ascii="Arial" w:hAnsi="Arial" w:cs="Arial"/>
          <w:sz w:val="20"/>
          <w:szCs w:val="20"/>
        </w:rPr>
      </w:pPr>
    </w:p>
    <w:p w14:paraId="50186D24" w14:textId="77777777" w:rsidR="004804D9" w:rsidRPr="00A82D0D" w:rsidRDefault="004804D9" w:rsidP="004804D9">
      <w:pPr>
        <w:pStyle w:val="Kopfzeil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Se non esistono detentori del controllo ai sensi sopra definiti: cognome, nome, residenza e nazionalità del massimo dirigente (presidente del consiglio di amministrazione o amministratore delegato / CEO): Questa persona è considerata alternativamente come detentore del controllo della società </w:t>
      </w:r>
    </w:p>
    <w:p w14:paraId="541FD9CA" w14:textId="77777777" w:rsidR="004804D9" w:rsidRPr="00A82D0D" w:rsidRDefault="004804D9" w:rsidP="004804D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16"/>
        <w:gridCol w:w="1901"/>
        <w:gridCol w:w="2138"/>
        <w:gridCol w:w="1393"/>
        <w:gridCol w:w="1617"/>
      </w:tblGrid>
      <w:tr w:rsidR="004804D9" w:rsidRPr="00A82D0D" w14:paraId="387BD20F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00CF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Cognome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EAA7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E043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Residenza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2AC7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Nazionalità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F63A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% partecipazione</w:t>
            </w:r>
          </w:p>
        </w:tc>
      </w:tr>
      <w:tr w:rsidR="004804D9" w:rsidRPr="00A82D0D" w14:paraId="05B6A61C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4BC4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482A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424F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7E1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3665" w14:textId="77777777" w:rsidR="004804D9" w:rsidRPr="00A82D0D" w:rsidRDefault="00480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4804D9" w:rsidRPr="00A82D0D" w14:paraId="64B175EF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410F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C1D4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B2A3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0223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DA45" w14:textId="77777777" w:rsidR="004804D9" w:rsidRPr="00A82D0D" w:rsidRDefault="00480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4804D9" w:rsidRPr="00A82D0D" w14:paraId="4B0CDAC8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4F2F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6D22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6785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6608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1F8A" w14:textId="77777777" w:rsidR="004804D9" w:rsidRPr="00A82D0D" w:rsidRDefault="00480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4804D9" w:rsidRPr="00A82D0D" w14:paraId="367A4AE5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08D7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064E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D53E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B5D8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DEF0" w14:textId="77777777" w:rsidR="004804D9" w:rsidRPr="00A82D0D" w:rsidRDefault="00480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</w:tbl>
    <w:p w14:paraId="0C980564" w14:textId="77777777" w:rsidR="004804D9" w:rsidRPr="00A82D0D" w:rsidRDefault="004804D9" w:rsidP="004804D9">
      <w:pPr>
        <w:rPr>
          <w:rFonts w:ascii="Arial" w:hAnsi="Arial" w:cs="Arial"/>
          <w:sz w:val="20"/>
          <w:szCs w:val="20"/>
        </w:rPr>
      </w:pPr>
    </w:p>
    <w:p w14:paraId="3F138AC5" w14:textId="2EC290A5" w:rsidR="004804D9" w:rsidRPr="00A82D0D" w:rsidRDefault="004804D9" w:rsidP="004804D9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Nel caso di società di persone occorre indicare tutti i soci.</w:t>
      </w:r>
    </w:p>
    <w:p w14:paraId="6BBF7F4E" w14:textId="77777777" w:rsidR="004804D9" w:rsidRPr="00A82D0D" w:rsidRDefault="004804D9" w:rsidP="004804D9">
      <w:pPr>
        <w:pStyle w:val="Kopfzeile"/>
        <w:tabs>
          <w:tab w:val="left" w:pos="708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16"/>
        <w:gridCol w:w="1901"/>
        <w:gridCol w:w="2138"/>
        <w:gridCol w:w="1393"/>
        <w:gridCol w:w="1617"/>
      </w:tblGrid>
      <w:tr w:rsidR="004804D9" w:rsidRPr="00A82D0D" w14:paraId="7CAFD5D0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C813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Cognome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5ABE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FCB2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Residenza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120D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Nazionalità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7150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% partecipazione</w:t>
            </w:r>
          </w:p>
        </w:tc>
      </w:tr>
      <w:tr w:rsidR="004804D9" w:rsidRPr="00A82D0D" w14:paraId="06705988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7EE8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44F4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00BB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0533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501D" w14:textId="77777777" w:rsidR="004804D9" w:rsidRPr="00A82D0D" w:rsidRDefault="00480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4804D9" w:rsidRPr="00A82D0D" w14:paraId="0EA3735A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6696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5A77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5621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1419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A9F9" w14:textId="77777777" w:rsidR="004804D9" w:rsidRPr="00A82D0D" w:rsidRDefault="00480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4804D9" w:rsidRPr="00A82D0D" w14:paraId="2B79CD0E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F885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E254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8C74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131B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F243" w14:textId="77777777" w:rsidR="004804D9" w:rsidRPr="00A82D0D" w:rsidRDefault="00480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  <w:tr w:rsidR="004804D9" w:rsidRPr="00A82D0D" w14:paraId="7884E8D3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6E52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30A2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7F9B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4575" w14:textId="77777777" w:rsidR="004804D9" w:rsidRPr="00A82D0D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85C8" w14:textId="77777777" w:rsidR="004804D9" w:rsidRPr="00A82D0D" w:rsidRDefault="00480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  <w:noProof/>
              </w:rPr>
              <w:t>     </w:t>
            </w:r>
            <w:r>
              <w:fldChar w:fldCharType="end"/>
            </w:r>
          </w:p>
        </w:tc>
      </w:tr>
    </w:tbl>
    <w:p w14:paraId="1DE4D613" w14:textId="0973E83D" w:rsidR="004804D9" w:rsidRDefault="004804D9" w:rsidP="004804D9">
      <w:pPr>
        <w:rPr>
          <w:rFonts w:ascii="Arial" w:hAnsi="Arial" w:cs="Arial"/>
          <w:sz w:val="20"/>
          <w:szCs w:val="20"/>
        </w:rPr>
      </w:pPr>
    </w:p>
    <w:p w14:paraId="3EA12F39" w14:textId="7BCF135D" w:rsidR="001539A3" w:rsidRDefault="00153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7867D7" w14:textId="4E77B988" w:rsidR="0026434B" w:rsidRPr="00A82D0D" w:rsidRDefault="0026434B" w:rsidP="0026434B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Attività del cliente</w:t>
      </w:r>
    </w:p>
    <w:p w14:paraId="04349766" w14:textId="77777777" w:rsidR="0026434B" w:rsidRPr="00A82D0D" w:rsidRDefault="0026434B" w:rsidP="0026434B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42457291" w14:textId="1242EDC5" w:rsidR="008B248C" w:rsidRPr="00A82D0D" w:rsidRDefault="008B248C" w:rsidP="0026434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(più attività possibili)</w:t>
      </w:r>
    </w:p>
    <w:p w14:paraId="2CA85EA2" w14:textId="77777777" w:rsidR="0026434B" w:rsidRPr="001539A3" w:rsidRDefault="0026434B" w:rsidP="001539A3">
      <w:pPr>
        <w:pStyle w:val="KeinLeerraum"/>
        <w:tabs>
          <w:tab w:val="left" w:pos="2410"/>
        </w:tabs>
        <w:jc w:val="both"/>
        <w:rPr>
          <w:rStyle w:val="st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528"/>
        <w:gridCol w:w="8037"/>
      </w:tblGrid>
      <w:tr w:rsidR="008B248C" w:rsidRPr="00A82D0D" w14:paraId="45F738F5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F02D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E4A8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FA0B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Gestione patrimoniale con adesione a un'organizzazione professionale (gestione patrimoniale e asset management con potere di disporre sul patrimonio del cliente) </w:t>
            </w:r>
          </w:p>
        </w:tc>
      </w:tr>
      <w:tr w:rsidR="008B248C" w:rsidRPr="00A82D0D" w14:paraId="5E53E9E7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FB5A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7833" w14:textId="77777777" w:rsidR="008B248C" w:rsidRPr="00A82D0D" w:rsidRDefault="008B248C">
            <w:pPr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0177" w14:textId="77777777" w:rsidR="008B248C" w:rsidRPr="00A82D0D" w:rsidRDefault="008B24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Pura consulenza finanziaria senza potere di disporre sul patrimonio del cliente</w:t>
            </w:r>
          </w:p>
        </w:tc>
      </w:tr>
      <w:tr w:rsidR="008B248C" w:rsidRPr="00A82D0D" w14:paraId="608DC721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1B2F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B2DD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AB7E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Gestione e custodia di titoli (azioni, quote sociali di una società o di una cooperativa) </w:t>
            </w:r>
          </w:p>
        </w:tc>
      </w:tr>
      <w:tr w:rsidR="008B248C" w:rsidRPr="00A82D0D" w14:paraId="25DE37F0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2C55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8F93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B3F3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Ufficio di presentazione per azioni al portatore</w:t>
            </w:r>
          </w:p>
        </w:tc>
      </w:tr>
      <w:tr w:rsidR="008B248C" w:rsidRPr="00A82D0D" w14:paraId="1CF155BB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B0AD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C96C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EF47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Attività di cambio (uffici di cambio valuta, alberghi, stazioni di servizio)</w:t>
            </w:r>
          </w:p>
        </w:tc>
      </w:tr>
      <w:tr w:rsidR="008B248C" w:rsidRPr="00A82D0D" w14:paraId="30C465EB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9FBA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96A2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ACA0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Intermediazione assicurativa</w:t>
            </w:r>
          </w:p>
        </w:tc>
      </w:tr>
      <w:tr w:rsidR="008B248C" w:rsidRPr="00A82D0D" w14:paraId="25423736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C282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E2C6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8EFC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Commercio e amministrazione di immobili</w:t>
            </w:r>
          </w:p>
        </w:tc>
      </w:tr>
      <w:tr w:rsidR="008B248C" w:rsidRPr="00A82D0D" w14:paraId="6C965F7C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C830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D4C5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62CE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000000"/>
              </w:rPr>
              <w:t>Avvocati e notai</w:t>
            </w:r>
          </w:p>
        </w:tc>
      </w:tr>
      <w:tr w:rsidR="008B248C" w:rsidRPr="00A82D0D" w14:paraId="0227AEEE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1267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EB15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7386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Commercio di materie prime e metalli preziosi</w:t>
            </w:r>
          </w:p>
        </w:tc>
      </w:tr>
      <w:tr w:rsidR="008B248C" w:rsidRPr="00A82D0D" w14:paraId="0410732F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8C5E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DCEC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345C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Trasporto valori e custodia di oggetti di valore (trasporto valori)</w:t>
            </w:r>
          </w:p>
        </w:tc>
      </w:tr>
      <w:tr w:rsidR="008B248C" w:rsidRPr="00A82D0D" w14:paraId="79BD3A81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89AD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5CC9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4192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Attività fiduciaria in qualità di organo, in particolare consigliere di amministrazione di società di sede, assunzione della funzione di trustee o protector in trust</w:t>
            </w:r>
          </w:p>
        </w:tc>
      </w:tr>
      <w:tr w:rsidR="008B248C" w:rsidRPr="00A82D0D" w14:paraId="202A97BA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6E1A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C338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2B36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Servizi per operazioni di pagamento money transfer, nuovi metodi di pagamento tramite conto separato </w:t>
            </w:r>
          </w:p>
        </w:tc>
      </w:tr>
      <w:tr w:rsidR="008B248C" w:rsidRPr="00A82D0D" w14:paraId="4744EC03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7DA2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7921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D98F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Servizio di pagamento di salari in base alla tenuta della relativa contabilità</w:t>
            </w:r>
          </w:p>
        </w:tc>
      </w:tr>
      <w:tr w:rsidR="008B248C" w:rsidRPr="00A82D0D" w14:paraId="31926866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F73F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02A7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A78C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Operazioni di credito, leasing, factoring e forfaiting</w:t>
            </w:r>
          </w:p>
        </w:tc>
      </w:tr>
      <w:tr w:rsidR="008B248C" w:rsidRPr="00A82D0D" w14:paraId="14C9F114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CFEB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536C" w14:textId="77777777" w:rsidR="008B248C" w:rsidRPr="00A82D0D" w:rsidRDefault="008B248C">
            <w:pPr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2309" w14:textId="77777777" w:rsidR="008B248C" w:rsidRPr="00A82D0D" w:rsidRDefault="008B24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Consulenza fiscale</w:t>
            </w:r>
          </w:p>
        </w:tc>
      </w:tr>
      <w:tr w:rsidR="008B248C" w:rsidRPr="00A82D0D" w14:paraId="304BF0E0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59D2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80B2" w14:textId="77777777" w:rsidR="008B248C" w:rsidRPr="00A82D0D" w:rsidRDefault="008B248C">
            <w:pPr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D100" w14:textId="77777777" w:rsidR="008B248C" w:rsidRPr="00A82D0D" w:rsidRDefault="008B24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Revisioni secondo il CO</w:t>
            </w:r>
          </w:p>
        </w:tc>
      </w:tr>
      <w:tr w:rsidR="008B248C" w:rsidRPr="00A82D0D" w14:paraId="7BF25A74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9AC3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1F6D" w14:textId="77777777" w:rsidR="008B248C" w:rsidRPr="00A82D0D" w:rsidRDefault="008B248C">
            <w:pPr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8AB8" w14:textId="77777777" w:rsidR="008B248C" w:rsidRPr="00A82D0D" w:rsidRDefault="008B24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Verifiche secondo la LRD</w:t>
            </w:r>
          </w:p>
        </w:tc>
      </w:tr>
      <w:tr w:rsidR="008B248C" w:rsidRPr="00A82D0D" w14:paraId="30A9D0D0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1B64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907C" w14:textId="77777777" w:rsidR="008B248C" w:rsidRPr="00A82D0D" w:rsidRDefault="008B248C">
            <w:pPr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D7FD" w14:textId="77777777" w:rsidR="008B248C" w:rsidRPr="00A82D0D" w:rsidRDefault="008B24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Altro: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</w:tr>
    </w:tbl>
    <w:p w14:paraId="2299D116" w14:textId="4C4C91D1" w:rsidR="0026434B" w:rsidRDefault="0026434B" w:rsidP="008B248C">
      <w:pPr>
        <w:rPr>
          <w:rFonts w:ascii="Arial" w:hAnsi="Arial" w:cs="Arial"/>
          <w:sz w:val="20"/>
          <w:szCs w:val="20"/>
        </w:rPr>
      </w:pPr>
    </w:p>
    <w:p w14:paraId="3082E641" w14:textId="36F6F163" w:rsidR="001539A3" w:rsidRDefault="001539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50E1FD" w14:textId="6B917E73" w:rsidR="0026434B" w:rsidRPr="00A82D0D" w:rsidRDefault="0026434B" w:rsidP="0026434B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>Attività di detentori del controllo in virtù di detenzione del capitale sociale o dei diritti di voto</w:t>
      </w:r>
    </w:p>
    <w:p w14:paraId="1AC8CEB0" w14:textId="173553BD" w:rsidR="008B248C" w:rsidRPr="00A82D0D" w:rsidRDefault="0026434B" w:rsidP="0026434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(più attività possibili)</w:t>
      </w:r>
    </w:p>
    <w:p w14:paraId="73DA4483" w14:textId="77777777" w:rsidR="0026434B" w:rsidRPr="00A82D0D" w:rsidRDefault="0026434B" w:rsidP="0026434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529"/>
        <w:gridCol w:w="8036"/>
      </w:tblGrid>
      <w:tr w:rsidR="008B248C" w:rsidRPr="00A82D0D" w14:paraId="227927B0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FA0D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7C78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E6D3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Gestione patrimoniale con adesione a un'organizzazione professionale (gestione patrimoniale e gestione di portafoglio con potere di disporre sul patrimonio del cliente)</w:t>
            </w:r>
          </w:p>
        </w:tc>
      </w:tr>
      <w:tr w:rsidR="008B248C" w:rsidRPr="00A82D0D" w14:paraId="4DD3FE08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4828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2°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E95E" w14:textId="77777777" w:rsidR="008B248C" w:rsidRPr="00A82D0D" w:rsidRDefault="008B248C">
            <w:pPr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95E4" w14:textId="77777777" w:rsidR="008B248C" w:rsidRPr="00A82D0D" w:rsidRDefault="008B24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Pura consulenza finanziaria senza potere di disporre sul patrimonio del cliente</w:t>
            </w:r>
          </w:p>
        </w:tc>
      </w:tr>
      <w:tr w:rsidR="008B248C" w:rsidRPr="00A82D0D" w14:paraId="6631D21A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4735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3°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8EFA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D4AD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Gestione e custodia di titoli (azioni, quote sociali di una società o di una cooperativa)</w:t>
            </w:r>
          </w:p>
        </w:tc>
      </w:tr>
      <w:tr w:rsidR="008B248C" w:rsidRPr="00A82D0D" w14:paraId="55BAE1EA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26CF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4°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943D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B51C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Ufficio di presentazione per azioni al portatore</w:t>
            </w:r>
          </w:p>
        </w:tc>
      </w:tr>
      <w:tr w:rsidR="008B248C" w:rsidRPr="00A82D0D" w14:paraId="697C9B18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B9AD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22B9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FD3B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Attività di cambio (uffici di cambio valuta, alberghi, stazioni di servizio)</w:t>
            </w:r>
          </w:p>
        </w:tc>
      </w:tr>
      <w:tr w:rsidR="008B248C" w:rsidRPr="00A82D0D" w14:paraId="25C9ACE8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DFAD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E8A1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6132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Intermediazione assicurativa</w:t>
            </w:r>
          </w:p>
        </w:tc>
      </w:tr>
      <w:tr w:rsidR="008B248C" w:rsidRPr="00A82D0D" w14:paraId="0FE6BA4D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0FC8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3AC7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DD4E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Commercio e amministrazione di immobili</w:t>
            </w:r>
          </w:p>
        </w:tc>
      </w:tr>
      <w:tr w:rsidR="008B248C" w:rsidRPr="00A82D0D" w14:paraId="164682EF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E1F5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4082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8029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color w:val="000000"/>
              </w:rPr>
              <w:t>Avvocati e notai</w:t>
            </w:r>
          </w:p>
        </w:tc>
      </w:tr>
      <w:tr w:rsidR="008B248C" w:rsidRPr="00A82D0D" w14:paraId="758E86D8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BCBA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045C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20A0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Commercio di materie prime e metalli preziosi</w:t>
            </w:r>
          </w:p>
        </w:tc>
      </w:tr>
      <w:tr w:rsidR="008B248C" w:rsidRPr="00A82D0D" w14:paraId="6F8D10FD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FBCF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3168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2A56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Trasporto valori e custodia di oggetti di valore (trasporto valori)</w:t>
            </w:r>
          </w:p>
        </w:tc>
      </w:tr>
      <w:tr w:rsidR="008B248C" w:rsidRPr="00A82D0D" w14:paraId="70A17CEC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9B65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314F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5F57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Attività fiduciaria in qualità di organo, in particolare consigliere di amministrazione di società di sede, assunzione della funzione di trustee o protector in trust</w:t>
            </w:r>
          </w:p>
        </w:tc>
      </w:tr>
      <w:tr w:rsidR="008B248C" w:rsidRPr="00A82D0D" w14:paraId="71A2CC6E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4E5C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1D87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927E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Servizi per operazioni di pagamento money transfer, nuovi metodi di pagamento tramite conto separato</w:t>
            </w:r>
          </w:p>
        </w:tc>
      </w:tr>
      <w:tr w:rsidR="008B248C" w:rsidRPr="00A82D0D" w14:paraId="674CC757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7DF1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4244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21FE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Servizio di pagamento di salari in base alla tenuta della relativa contabilità</w:t>
            </w:r>
          </w:p>
        </w:tc>
      </w:tr>
      <w:tr w:rsidR="008B248C" w:rsidRPr="00A82D0D" w14:paraId="16D4F3EC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4C0C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0A01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9131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Operazioni di credito, leasing, factoring e forfaiting</w:t>
            </w:r>
          </w:p>
        </w:tc>
      </w:tr>
      <w:tr w:rsidR="008B248C" w:rsidRPr="00A82D0D" w14:paraId="4AA11263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6687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E897" w14:textId="77777777" w:rsidR="008B248C" w:rsidRPr="00A82D0D" w:rsidRDefault="008B248C">
            <w:pPr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AE63" w14:textId="77777777" w:rsidR="008B248C" w:rsidRPr="00A82D0D" w:rsidRDefault="008B24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Consulenza fiscale</w:t>
            </w:r>
          </w:p>
        </w:tc>
      </w:tr>
      <w:tr w:rsidR="008B248C" w:rsidRPr="00A82D0D" w14:paraId="2952FED7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34B6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EE4E" w14:textId="77777777" w:rsidR="008B248C" w:rsidRPr="00A82D0D" w:rsidRDefault="008B248C">
            <w:pPr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E50E" w14:textId="77777777" w:rsidR="008B248C" w:rsidRPr="00A82D0D" w:rsidRDefault="008B24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Revisioni secondo il CO</w:t>
            </w:r>
          </w:p>
        </w:tc>
      </w:tr>
      <w:tr w:rsidR="008B248C" w:rsidRPr="00A82D0D" w14:paraId="1FC61BC2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3B27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2A4C" w14:textId="77777777" w:rsidR="008B248C" w:rsidRPr="00A82D0D" w:rsidRDefault="008B248C">
            <w:pPr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8B71" w14:textId="77777777" w:rsidR="008B248C" w:rsidRPr="00A82D0D" w:rsidRDefault="008B24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Verifiche secondo la LRD</w:t>
            </w:r>
          </w:p>
        </w:tc>
      </w:tr>
      <w:tr w:rsidR="008B248C" w:rsidRPr="00A82D0D" w14:paraId="6692377F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B3AD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B14B" w14:textId="77777777" w:rsidR="008B248C" w:rsidRPr="00A82D0D" w:rsidRDefault="008B248C">
            <w:pPr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3BA0" w14:textId="77777777" w:rsidR="008B248C" w:rsidRPr="00A82D0D" w:rsidRDefault="008B24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Altro: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fldChar w:fldCharType="end"/>
            </w:r>
          </w:p>
        </w:tc>
      </w:tr>
      <w:tr w:rsidR="008B248C" w:rsidRPr="00A82D0D" w14:paraId="42EDA3E5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0331" w14:textId="77777777" w:rsidR="008B248C" w:rsidRPr="00A82D0D" w:rsidRDefault="008B24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3289" w14:textId="77777777" w:rsidR="008B248C" w:rsidRPr="00A82D0D" w:rsidRDefault="008B248C">
            <w:pPr>
              <w:rPr>
                <w:rFonts w:ascii="Arial" w:hAnsi="Arial" w:cs="Arial"/>
              </w:rPr>
            </w:pPr>
            <w:r w:rsidRPr="00A82D0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D0D">
              <w:rPr>
                <w:rFonts w:ascii="Arial" w:hAnsi="Arial" w:cs="Arial"/>
              </w:rPr>
              <w:instrText xml:space="preserve"> FORMCHECKBOX </w:instrText>
            </w:r>
            <w:r w:rsidR="00584228">
              <w:rPr>
                <w:rFonts w:ascii="Arial" w:hAnsi="Arial" w:cs="Arial"/>
              </w:rPr>
            </w:r>
            <w:r w:rsidR="00584228">
              <w:rPr>
                <w:rFonts w:ascii="Arial" w:hAnsi="Arial" w:cs="Arial"/>
              </w:rPr>
              <w:fldChar w:fldCharType="separate"/>
            </w:r>
            <w:r w:rsidRPr="00A82D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9366" w14:textId="77777777" w:rsidR="008B248C" w:rsidRPr="00A82D0D" w:rsidRDefault="008B248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Attività esterna al settore finanziario</w:t>
            </w:r>
          </w:p>
        </w:tc>
      </w:tr>
    </w:tbl>
    <w:p w14:paraId="31B55AFD" w14:textId="0D05038E" w:rsidR="008B248C" w:rsidRPr="00A82D0D" w:rsidRDefault="008B248C" w:rsidP="008B248C">
      <w:pPr>
        <w:rPr>
          <w:rFonts w:ascii="Arial" w:hAnsi="Arial" w:cs="Arial"/>
          <w:sz w:val="20"/>
          <w:szCs w:val="20"/>
        </w:rPr>
      </w:pPr>
    </w:p>
    <w:p w14:paraId="693D45F4" w14:textId="3030EACF" w:rsidR="00EF68A6" w:rsidRPr="00A82D0D" w:rsidRDefault="00EF68A6" w:rsidP="00564E7A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b/>
          <w:sz w:val="20"/>
          <w:szCs w:val="20"/>
        </w:rPr>
        <w:sectPr w:rsidR="00EF68A6" w:rsidRPr="00A82D0D" w:rsidSect="001539A3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418" w:right="1418" w:bottom="1134" w:left="1418" w:header="709" w:footer="0" w:gutter="0"/>
          <w:cols w:space="708"/>
          <w:titlePg/>
          <w:docGrid w:linePitch="360"/>
        </w:sectPr>
      </w:pPr>
    </w:p>
    <w:p w14:paraId="345FD8CD" w14:textId="4BC0D3D1" w:rsidR="00EF68A6" w:rsidRPr="00A82D0D" w:rsidRDefault="00EF68A6" w:rsidP="00EF68A6">
      <w:pPr>
        <w:pStyle w:val="KeinLeerraum"/>
        <w:jc w:val="both"/>
        <w:rPr>
          <w:rStyle w:val="st"/>
          <w:rFonts w:ascii="Arial" w:hAnsi="Arial" w:cs="Arial"/>
          <w:sz w:val="20"/>
          <w:szCs w:val="20"/>
        </w:rPr>
      </w:pPr>
    </w:p>
    <w:sectPr w:rsidR="00EF68A6" w:rsidRPr="00A82D0D" w:rsidSect="00EF68A6">
      <w:type w:val="continuous"/>
      <w:pgSz w:w="11906" w:h="16838"/>
      <w:pgMar w:top="1418" w:right="1418" w:bottom="1134" w:left="1418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0DC10" w14:textId="77777777" w:rsidR="008E1ECA" w:rsidRDefault="008E1ECA" w:rsidP="00A04616">
      <w:pPr>
        <w:spacing w:after="0" w:line="240" w:lineRule="auto"/>
      </w:pPr>
      <w:r>
        <w:separator/>
      </w:r>
    </w:p>
  </w:endnote>
  <w:endnote w:type="continuationSeparator" w:id="0">
    <w:p w14:paraId="52276595" w14:textId="77777777" w:rsidR="008E1ECA" w:rsidRDefault="008E1ECA" w:rsidP="00A0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353052"/>
      <w:docPartObj>
        <w:docPartGallery w:val="Page Numbers (Top of Page)"/>
        <w:docPartUnique/>
      </w:docPartObj>
    </w:sdtPr>
    <w:sdtEndPr/>
    <w:sdtContent>
      <w:p w14:paraId="210C19EE" w14:textId="77777777" w:rsidR="001539A3" w:rsidRDefault="001539A3" w:rsidP="001539A3">
        <w:pPr>
          <w:pStyle w:val="Fuzeile"/>
          <w:jc w:val="center"/>
          <w:rPr>
            <w:sz w:val="18"/>
            <w:szCs w:val="18"/>
          </w:rPr>
        </w:pPr>
      </w:p>
      <w:p w14:paraId="2D6BF821" w14:textId="1EDA036B" w:rsidR="001539A3" w:rsidRPr="00862390" w:rsidRDefault="001539A3" w:rsidP="001539A3">
        <w:pPr>
          <w:pStyle w:val="Fuzeile"/>
          <w:jc w:val="center"/>
          <w:rPr>
            <w:sz w:val="18"/>
            <w:szCs w:val="18"/>
            <w:lang w:val="it-CH"/>
          </w:rPr>
        </w:pPr>
        <w:r>
          <w:rPr>
            <w:sz w:val="18"/>
            <w:szCs w:val="18"/>
          </w:rPr>
          <w:t xml:space="preserve">Profilo cliente </w:t>
        </w:r>
        <w:r>
          <w:rPr>
            <w:sz w:val="18"/>
            <w:szCs w:val="18"/>
            <w:lang w:val="it-CH"/>
          </w:rPr>
          <w:tab/>
          <w:t xml:space="preserve">        OAD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>-</w:t>
        </w:r>
        <w:r>
          <w:rPr>
            <w:rFonts w:ascii="Calibri" w:hAnsi="Calibri" w:cs="Arial"/>
            <w:sz w:val="18"/>
            <w:szCs w:val="18"/>
            <w:lang w:val="it-CH"/>
          </w:rPr>
          <w:t>FIDUCIARI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>|SUISSE, Monbijoustrasse 20,</w:t>
        </w:r>
        <w:r>
          <w:rPr>
            <w:rFonts w:ascii="Calibri" w:hAnsi="Calibri" w:cs="Arial"/>
            <w:sz w:val="18"/>
            <w:szCs w:val="18"/>
            <w:lang w:val="it-CH"/>
          </w:rPr>
          <w:t xml:space="preserve"> CP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>, 3001 Bern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ab/>
          <w:t xml:space="preserve"> </w:t>
        </w:r>
        <w:r>
          <w:rPr>
            <w:rFonts w:ascii="Calibri" w:hAnsi="Calibri" w:cs="Arial"/>
            <w:sz w:val="18"/>
            <w:szCs w:val="18"/>
            <w:lang w:val="it-CH"/>
          </w:rPr>
          <w:t>Pagina</w:t>
        </w:r>
        <w:r w:rsidRPr="00862390">
          <w:rPr>
            <w:rFonts w:ascii="Calibri" w:hAnsi="Calibri" w:cs="Arial"/>
            <w:sz w:val="18"/>
            <w:szCs w:val="18"/>
            <w:lang w:val="it-CH"/>
          </w:rPr>
          <w:t xml:space="preserve"> 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begin"/>
        </w:r>
        <w:r w:rsidRPr="00862390">
          <w:rPr>
            <w:rFonts w:ascii="Calibri" w:hAnsi="Calibri" w:cs="Arial"/>
            <w:bCs/>
            <w:sz w:val="18"/>
            <w:szCs w:val="18"/>
            <w:lang w:val="it-CH"/>
          </w:rPr>
          <w:instrText>PAGE  \* Arabic  \* MERGEFORMAT</w:instrTex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separate"/>
        </w:r>
        <w:r w:rsidR="00584228">
          <w:rPr>
            <w:rFonts w:ascii="Calibri" w:hAnsi="Calibri" w:cs="Arial"/>
            <w:bCs/>
            <w:noProof/>
            <w:sz w:val="18"/>
            <w:szCs w:val="18"/>
            <w:lang w:val="it-CH"/>
          </w:rPr>
          <w:t>2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end"/>
        </w:r>
        <w:r w:rsidRPr="00862390">
          <w:rPr>
            <w:rFonts w:ascii="Calibri" w:hAnsi="Calibri" w:cs="Arial"/>
            <w:sz w:val="18"/>
            <w:szCs w:val="18"/>
            <w:lang w:val="it-CH"/>
          </w:rPr>
          <w:t xml:space="preserve"> </w:t>
        </w:r>
        <w:r>
          <w:rPr>
            <w:rFonts w:ascii="Calibri" w:hAnsi="Calibri" w:cs="Arial"/>
            <w:sz w:val="18"/>
            <w:szCs w:val="18"/>
            <w:lang w:val="it-CH"/>
          </w:rPr>
          <w:t xml:space="preserve">di 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begin"/>
        </w:r>
        <w:r w:rsidRPr="00862390">
          <w:rPr>
            <w:rFonts w:ascii="Calibri" w:hAnsi="Calibri" w:cs="Arial"/>
            <w:bCs/>
            <w:sz w:val="18"/>
            <w:szCs w:val="18"/>
            <w:lang w:val="it-CH"/>
          </w:rPr>
          <w:instrText>NUMPAGES  \* Arabic  \* MERGEFORMAT</w:instrTex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separate"/>
        </w:r>
        <w:r w:rsidR="00584228">
          <w:rPr>
            <w:rFonts w:ascii="Calibri" w:hAnsi="Calibri" w:cs="Arial"/>
            <w:bCs/>
            <w:noProof/>
            <w:sz w:val="18"/>
            <w:szCs w:val="18"/>
            <w:lang w:val="it-CH"/>
          </w:rPr>
          <w:t>4</w:t>
        </w:r>
        <w:r w:rsidRPr="008C3769">
          <w:rPr>
            <w:rFonts w:ascii="Calibri" w:hAnsi="Calibri" w:cs="Arial"/>
            <w:bCs/>
            <w:sz w:val="18"/>
            <w:szCs w:val="18"/>
          </w:rPr>
          <w:fldChar w:fldCharType="end"/>
        </w:r>
      </w:p>
      <w:p w14:paraId="221AD73E" w14:textId="77777777" w:rsidR="001539A3" w:rsidRPr="00862390" w:rsidRDefault="001539A3" w:rsidP="001539A3">
        <w:pPr>
          <w:pStyle w:val="Fuzeile"/>
          <w:jc w:val="center"/>
          <w:rPr>
            <w:rFonts w:ascii="Calibri" w:hAnsi="Calibri" w:cs="Arial"/>
            <w:sz w:val="18"/>
            <w:szCs w:val="18"/>
            <w:lang w:val="fr-CH"/>
          </w:rPr>
        </w:pPr>
        <w:r w:rsidRPr="008C3769">
          <w:rPr>
            <w:rFonts w:ascii="Calibri" w:hAnsi="Calibri" w:cs="Arial"/>
            <w:sz w:val="18"/>
            <w:szCs w:val="18"/>
          </w:rPr>
          <w:t>Tel.</w:t>
        </w:r>
        <w:r w:rsidRPr="00862390">
          <w:rPr>
            <w:rFonts w:ascii="Calibri" w:hAnsi="Calibri" w:cs="Arial"/>
            <w:sz w:val="18"/>
            <w:szCs w:val="18"/>
            <w:lang w:val="fr-CH"/>
          </w:rPr>
          <w:t>: 380 64 80 Fax: 031 380 64 31</w:t>
        </w:r>
      </w:p>
      <w:p w14:paraId="7AC02369" w14:textId="77777777" w:rsidR="001539A3" w:rsidRPr="004664FC" w:rsidRDefault="00584228" w:rsidP="001539A3">
        <w:pPr>
          <w:pStyle w:val="Fuzeile"/>
          <w:tabs>
            <w:tab w:val="left" w:pos="4005"/>
          </w:tabs>
          <w:jc w:val="center"/>
          <w:rPr>
            <w:sz w:val="18"/>
            <w:szCs w:val="18"/>
            <w:lang w:val="fr-CH"/>
          </w:rPr>
        </w:pPr>
        <w:hyperlink r:id="rId1" w:history="1">
          <w:r w:rsidR="001539A3" w:rsidRPr="00E8653D">
            <w:rPr>
              <w:rStyle w:val="Hyperlink"/>
              <w:rFonts w:ascii="Calibri" w:hAnsi="Calibri" w:cs="Arial"/>
              <w:sz w:val="18"/>
              <w:szCs w:val="18"/>
              <w:lang w:val="fr-CH"/>
            </w:rPr>
            <w:t>www.oad-fiduciarisuisse.ch</w:t>
          </w:r>
        </w:hyperlink>
        <w:r w:rsidR="001539A3" w:rsidRPr="00862390">
          <w:rPr>
            <w:rFonts w:ascii="Calibri" w:hAnsi="Calibri" w:cs="Arial"/>
            <w:sz w:val="18"/>
            <w:szCs w:val="18"/>
            <w:lang w:val="fr-CH"/>
          </w:rPr>
          <w:t xml:space="preserve"> / </w:t>
        </w:r>
        <w:hyperlink r:id="rId2" w:history="1">
          <w:r w:rsidR="001539A3" w:rsidRPr="00E8653D">
            <w:rPr>
              <w:rStyle w:val="Hyperlink"/>
              <w:rFonts w:ascii="Calibri" w:hAnsi="Calibri" w:cs="Arial"/>
              <w:sz w:val="18"/>
              <w:szCs w:val="18"/>
              <w:lang w:val="fr-CH"/>
            </w:rPr>
            <w:t>oad@fiduciarisuisse.ch</w:t>
          </w:r>
        </w:hyperlink>
      </w:p>
      <w:p w14:paraId="1058ACC1" w14:textId="77777777" w:rsidR="001539A3" w:rsidRDefault="00584228" w:rsidP="001539A3">
        <w:pPr>
          <w:spacing w:after="0" w:line="240" w:lineRule="auto"/>
          <w:rPr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AFB37" w14:textId="279583C6" w:rsidR="001539A3" w:rsidRPr="0017565C" w:rsidRDefault="001539A3" w:rsidP="001539A3">
    <w:pPr>
      <w:pStyle w:val="Fuzeile"/>
      <w:rPr>
        <w:sz w:val="18"/>
        <w:szCs w:val="18"/>
        <w:lang w:val="it-CH" w:eastAsia="en-US" w:bidi="ar-SA"/>
      </w:rPr>
    </w:pPr>
    <w:r>
      <w:rPr>
        <w:sz w:val="18"/>
        <w:szCs w:val="18"/>
        <w:lang w:val="it-CH" w:eastAsia="en-US" w:bidi="ar-SA"/>
      </w:rPr>
      <w:t>Profilo cliente</w:t>
    </w:r>
    <w:r w:rsidRPr="005D0775">
      <w:rPr>
        <w:sz w:val="18"/>
        <w:szCs w:val="18"/>
        <w:lang w:val="it-CH" w:eastAsia="en-US" w:bidi="ar-SA"/>
      </w:rPr>
      <w:t xml:space="preserve"> </w:t>
    </w:r>
    <w:r w:rsidRPr="005D0775">
      <w:rPr>
        <w:sz w:val="18"/>
        <w:szCs w:val="18"/>
        <w:lang w:val="it-CH" w:eastAsia="en-US" w:bidi="ar-SA"/>
      </w:rPr>
      <w:tab/>
    </w:r>
    <w:r w:rsidRPr="005D0775">
      <w:rPr>
        <w:sz w:val="18"/>
        <w:szCs w:val="18"/>
        <w:lang w:val="it-CH" w:eastAsia="en-US" w:bidi="ar-SA"/>
      </w:rPr>
      <w:tab/>
    </w:r>
    <w:r>
      <w:rPr>
        <w:sz w:val="18"/>
        <w:szCs w:val="18"/>
        <w:lang w:val="it-CH" w:eastAsia="en-US" w:bidi="ar-SA"/>
      </w:rPr>
      <w:t>Pagina</w:t>
    </w:r>
    <w:r w:rsidRPr="005D0775">
      <w:rPr>
        <w:sz w:val="18"/>
        <w:szCs w:val="18"/>
        <w:lang w:val="it-CH" w:eastAsia="en-US" w:bidi="ar-SA"/>
      </w:rPr>
      <w:t xml:space="preserve"> </w:t>
    </w:r>
    <w:r w:rsidRPr="005D0775">
      <w:rPr>
        <w:sz w:val="18"/>
        <w:szCs w:val="18"/>
        <w:lang w:val="de-CH" w:eastAsia="en-US" w:bidi="ar-SA"/>
      </w:rPr>
      <w:fldChar w:fldCharType="begin"/>
    </w:r>
    <w:r w:rsidRPr="005D0775">
      <w:rPr>
        <w:sz w:val="18"/>
        <w:szCs w:val="18"/>
        <w:lang w:val="it-CH" w:eastAsia="en-US" w:bidi="ar-SA"/>
      </w:rPr>
      <w:instrText>PAGE  \* Arabic  \* MERGEFORMAT</w:instrText>
    </w:r>
    <w:r w:rsidRPr="005D0775">
      <w:rPr>
        <w:sz w:val="18"/>
        <w:szCs w:val="18"/>
        <w:lang w:val="de-CH" w:eastAsia="en-US" w:bidi="ar-SA"/>
      </w:rPr>
      <w:fldChar w:fldCharType="separate"/>
    </w:r>
    <w:r w:rsidR="00584228">
      <w:rPr>
        <w:noProof/>
        <w:sz w:val="18"/>
        <w:szCs w:val="18"/>
        <w:lang w:val="it-CH" w:eastAsia="en-US" w:bidi="ar-SA"/>
      </w:rPr>
      <w:t>1</w:t>
    </w:r>
    <w:r w:rsidRPr="005D0775">
      <w:rPr>
        <w:sz w:val="18"/>
        <w:szCs w:val="18"/>
        <w:lang w:val="de-CH" w:eastAsia="en-US" w:bidi="ar-SA"/>
      </w:rPr>
      <w:fldChar w:fldCharType="end"/>
    </w:r>
    <w:r w:rsidRPr="005D0775">
      <w:rPr>
        <w:sz w:val="18"/>
        <w:szCs w:val="18"/>
        <w:lang w:val="it-CH" w:eastAsia="en-US" w:bidi="ar-SA"/>
      </w:rPr>
      <w:t xml:space="preserve"> </w:t>
    </w:r>
    <w:r>
      <w:rPr>
        <w:sz w:val="18"/>
        <w:szCs w:val="18"/>
        <w:lang w:val="it-CH" w:eastAsia="en-US" w:bidi="ar-SA"/>
      </w:rPr>
      <w:t>di</w:t>
    </w:r>
    <w:r w:rsidRPr="005D0775">
      <w:rPr>
        <w:sz w:val="18"/>
        <w:szCs w:val="18"/>
        <w:lang w:val="it-CH" w:eastAsia="en-US" w:bidi="ar-SA"/>
      </w:rPr>
      <w:t xml:space="preserve"> </w:t>
    </w:r>
    <w:r w:rsidRPr="005D0775">
      <w:rPr>
        <w:sz w:val="18"/>
        <w:szCs w:val="18"/>
        <w:lang w:val="de-CH" w:eastAsia="en-US" w:bidi="ar-SA"/>
      </w:rPr>
      <w:fldChar w:fldCharType="begin"/>
    </w:r>
    <w:r w:rsidRPr="005D0775">
      <w:rPr>
        <w:sz w:val="18"/>
        <w:szCs w:val="18"/>
        <w:lang w:val="it-CH" w:eastAsia="en-US" w:bidi="ar-SA"/>
      </w:rPr>
      <w:instrText>NUMPAGES  \* Arabic  \* MERGEFORMAT</w:instrText>
    </w:r>
    <w:r w:rsidRPr="005D0775">
      <w:rPr>
        <w:sz w:val="18"/>
        <w:szCs w:val="18"/>
        <w:lang w:val="de-CH" w:eastAsia="en-US" w:bidi="ar-SA"/>
      </w:rPr>
      <w:fldChar w:fldCharType="separate"/>
    </w:r>
    <w:r w:rsidR="00584228">
      <w:rPr>
        <w:noProof/>
        <w:sz w:val="18"/>
        <w:szCs w:val="18"/>
        <w:lang w:val="it-CH" w:eastAsia="en-US" w:bidi="ar-SA"/>
      </w:rPr>
      <w:t>4</w:t>
    </w:r>
    <w:r w:rsidRPr="005D0775">
      <w:rPr>
        <w:sz w:val="18"/>
        <w:szCs w:val="18"/>
        <w:lang w:val="de-CH" w:eastAsia="en-US" w:bidi="ar-SA"/>
      </w:rPr>
      <w:fldChar w:fldCharType="end"/>
    </w:r>
  </w:p>
  <w:p w14:paraId="0EFAC365" w14:textId="038754EE" w:rsidR="001539A3" w:rsidRPr="001539A3" w:rsidRDefault="001539A3">
    <w:pPr>
      <w:pStyle w:val="Fuzeile"/>
      <w:rPr>
        <w:sz w:val="18"/>
        <w:szCs w:val="18"/>
        <w:lang w:val="it-CH"/>
      </w:rPr>
    </w:pPr>
  </w:p>
  <w:p w14:paraId="79D1E80A" w14:textId="77777777" w:rsidR="001539A3" w:rsidRPr="001539A3" w:rsidRDefault="001539A3">
    <w:pPr>
      <w:pStyle w:val="Fuzeile"/>
      <w:rPr>
        <w:sz w:val="18"/>
        <w:szCs w:val="18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7816D" w14:textId="77777777" w:rsidR="008E1ECA" w:rsidRDefault="008E1ECA" w:rsidP="00A04616">
      <w:pPr>
        <w:spacing w:after="0" w:line="240" w:lineRule="auto"/>
      </w:pPr>
      <w:r>
        <w:separator/>
      </w:r>
    </w:p>
  </w:footnote>
  <w:footnote w:type="continuationSeparator" w:id="0">
    <w:p w14:paraId="734F21FB" w14:textId="77777777" w:rsidR="008E1ECA" w:rsidRDefault="008E1ECA" w:rsidP="00A0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AEC5" w14:textId="77777777" w:rsidR="004804D9" w:rsidRDefault="004804D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0D"/>
    <w:multiLevelType w:val="hybridMultilevel"/>
    <w:tmpl w:val="87B81EA6"/>
    <w:lvl w:ilvl="0" w:tplc="FF981100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247C7E"/>
    <w:multiLevelType w:val="multilevel"/>
    <w:tmpl w:val="40846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3704"/>
    <w:multiLevelType w:val="hybridMultilevel"/>
    <w:tmpl w:val="B7A02982"/>
    <w:lvl w:ilvl="0" w:tplc="39E8D3B8">
      <w:numFmt w:val="bullet"/>
      <w:lvlText w:val=""/>
      <w:lvlJc w:val="left"/>
      <w:pPr>
        <w:ind w:left="390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2947317D"/>
    <w:multiLevelType w:val="hybridMultilevel"/>
    <w:tmpl w:val="90A0CBE6"/>
    <w:lvl w:ilvl="0" w:tplc="EE90AB78">
      <w:numFmt w:val="bullet"/>
      <w:lvlText w:val="-"/>
      <w:lvlJc w:val="left"/>
      <w:pPr>
        <w:ind w:left="3480" w:hanging="360"/>
      </w:pPr>
      <w:rPr>
        <w:rFonts w:ascii="Arial" w:eastAsiaTheme="minorHAnsi" w:hAnsi="Arial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" w15:restartNumberingAfterBreak="0">
    <w:nsid w:val="47BC3349"/>
    <w:multiLevelType w:val="hybridMultilevel"/>
    <w:tmpl w:val="98104132"/>
    <w:lvl w:ilvl="0" w:tplc="82A68F0E">
      <w:numFmt w:val="bullet"/>
      <w:lvlText w:val=""/>
      <w:lvlJc w:val="left"/>
      <w:pPr>
        <w:ind w:left="390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4DE516CD"/>
    <w:multiLevelType w:val="hybridMultilevel"/>
    <w:tmpl w:val="82E86862"/>
    <w:lvl w:ilvl="0" w:tplc="2D20A24A">
      <w:start w:val="1"/>
      <w:numFmt w:val="decimal"/>
      <w:pStyle w:val="TextmitNummerierung"/>
      <w:lvlText w:val="%1"/>
      <w:lvlJc w:val="left"/>
      <w:pPr>
        <w:ind w:left="927" w:hanging="36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543D"/>
    <w:multiLevelType w:val="hybridMultilevel"/>
    <w:tmpl w:val="DEB09DD0"/>
    <w:lvl w:ilvl="0" w:tplc="A2EE1B68">
      <w:numFmt w:val="decimal"/>
      <w:lvlText w:val="%1"/>
      <w:lvlJc w:val="left"/>
      <w:pPr>
        <w:ind w:left="354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200" w:hanging="360"/>
      </w:pPr>
    </w:lvl>
    <w:lvl w:ilvl="2" w:tplc="0807001B" w:tentative="1">
      <w:start w:val="1"/>
      <w:numFmt w:val="lowerRoman"/>
      <w:lvlText w:val="%3."/>
      <w:lvlJc w:val="right"/>
      <w:pPr>
        <w:ind w:left="4920" w:hanging="180"/>
      </w:pPr>
    </w:lvl>
    <w:lvl w:ilvl="3" w:tplc="0807000F" w:tentative="1">
      <w:start w:val="1"/>
      <w:numFmt w:val="decimal"/>
      <w:lvlText w:val="%4."/>
      <w:lvlJc w:val="left"/>
      <w:pPr>
        <w:ind w:left="5640" w:hanging="360"/>
      </w:pPr>
    </w:lvl>
    <w:lvl w:ilvl="4" w:tplc="08070019" w:tentative="1">
      <w:start w:val="1"/>
      <w:numFmt w:val="lowerLetter"/>
      <w:lvlText w:val="%5."/>
      <w:lvlJc w:val="left"/>
      <w:pPr>
        <w:ind w:left="6360" w:hanging="360"/>
      </w:pPr>
    </w:lvl>
    <w:lvl w:ilvl="5" w:tplc="0807001B" w:tentative="1">
      <w:start w:val="1"/>
      <w:numFmt w:val="lowerRoman"/>
      <w:lvlText w:val="%6."/>
      <w:lvlJc w:val="right"/>
      <w:pPr>
        <w:ind w:left="7080" w:hanging="180"/>
      </w:pPr>
    </w:lvl>
    <w:lvl w:ilvl="6" w:tplc="0807000F" w:tentative="1">
      <w:start w:val="1"/>
      <w:numFmt w:val="decimal"/>
      <w:lvlText w:val="%7."/>
      <w:lvlJc w:val="left"/>
      <w:pPr>
        <w:ind w:left="7800" w:hanging="360"/>
      </w:pPr>
    </w:lvl>
    <w:lvl w:ilvl="7" w:tplc="08070019" w:tentative="1">
      <w:start w:val="1"/>
      <w:numFmt w:val="lowerLetter"/>
      <w:lvlText w:val="%8."/>
      <w:lvlJc w:val="left"/>
      <w:pPr>
        <w:ind w:left="8520" w:hanging="360"/>
      </w:pPr>
    </w:lvl>
    <w:lvl w:ilvl="8" w:tplc="0807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oNotTrackFormatting/>
  <w:documentProtection w:edit="readOnly" w:enforcement="1" w:cryptProviderType="rsaAES" w:cryptAlgorithmClass="hash" w:cryptAlgorithmType="typeAny" w:cryptAlgorithmSid="14" w:cryptSpinCount="100000" w:hash="vGI2HkK7UC/o6wZxxhDlx9oQdndOSdU+Jhl34qQgYF6LqZoqdwRevTVn76rDh+5ZvaIHkakSdco++gpjXrIsBA==" w:salt="mOkEZ/9U2TBvXQ3+dVMr3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FD"/>
    <w:rsid w:val="000200E2"/>
    <w:rsid w:val="00025805"/>
    <w:rsid w:val="00030D1A"/>
    <w:rsid w:val="00043351"/>
    <w:rsid w:val="000552D5"/>
    <w:rsid w:val="00084937"/>
    <w:rsid w:val="00092364"/>
    <w:rsid w:val="000A6140"/>
    <w:rsid w:val="000E2DCA"/>
    <w:rsid w:val="0010443A"/>
    <w:rsid w:val="0010507E"/>
    <w:rsid w:val="0013784D"/>
    <w:rsid w:val="001539A3"/>
    <w:rsid w:val="001629F4"/>
    <w:rsid w:val="00164DF3"/>
    <w:rsid w:val="00174373"/>
    <w:rsid w:val="0018182E"/>
    <w:rsid w:val="00184AB8"/>
    <w:rsid w:val="0018589B"/>
    <w:rsid w:val="00193F33"/>
    <w:rsid w:val="001B01D1"/>
    <w:rsid w:val="001B461D"/>
    <w:rsid w:val="001B5980"/>
    <w:rsid w:val="001D1947"/>
    <w:rsid w:val="001D7700"/>
    <w:rsid w:val="0020348B"/>
    <w:rsid w:val="00214029"/>
    <w:rsid w:val="002478C9"/>
    <w:rsid w:val="0026434B"/>
    <w:rsid w:val="00266B78"/>
    <w:rsid w:val="002860A8"/>
    <w:rsid w:val="0028689D"/>
    <w:rsid w:val="002A27AF"/>
    <w:rsid w:val="002A6C99"/>
    <w:rsid w:val="002B21B2"/>
    <w:rsid w:val="002B7B01"/>
    <w:rsid w:val="002E32F7"/>
    <w:rsid w:val="002F28AD"/>
    <w:rsid w:val="00300476"/>
    <w:rsid w:val="00301AE1"/>
    <w:rsid w:val="003045F4"/>
    <w:rsid w:val="00314888"/>
    <w:rsid w:val="0032224C"/>
    <w:rsid w:val="003414B8"/>
    <w:rsid w:val="00342615"/>
    <w:rsid w:val="00346F28"/>
    <w:rsid w:val="003613FB"/>
    <w:rsid w:val="00364B87"/>
    <w:rsid w:val="00366A9D"/>
    <w:rsid w:val="00372465"/>
    <w:rsid w:val="003960A3"/>
    <w:rsid w:val="00397B5C"/>
    <w:rsid w:val="003B3778"/>
    <w:rsid w:val="00461FD3"/>
    <w:rsid w:val="00473E74"/>
    <w:rsid w:val="00474E36"/>
    <w:rsid w:val="004804D9"/>
    <w:rsid w:val="004915B1"/>
    <w:rsid w:val="004972BD"/>
    <w:rsid w:val="004A03F3"/>
    <w:rsid w:val="004B1526"/>
    <w:rsid w:val="004B7956"/>
    <w:rsid w:val="004C296A"/>
    <w:rsid w:val="004C3E48"/>
    <w:rsid w:val="004D7FD1"/>
    <w:rsid w:val="004E096A"/>
    <w:rsid w:val="004E5DAF"/>
    <w:rsid w:val="004F5AE2"/>
    <w:rsid w:val="00537690"/>
    <w:rsid w:val="00542956"/>
    <w:rsid w:val="00564E7A"/>
    <w:rsid w:val="0057339E"/>
    <w:rsid w:val="00584228"/>
    <w:rsid w:val="0059247D"/>
    <w:rsid w:val="005C05C3"/>
    <w:rsid w:val="005C5115"/>
    <w:rsid w:val="005D0CC8"/>
    <w:rsid w:val="005F24B8"/>
    <w:rsid w:val="005F7D05"/>
    <w:rsid w:val="00605002"/>
    <w:rsid w:val="00615021"/>
    <w:rsid w:val="00624173"/>
    <w:rsid w:val="0063291D"/>
    <w:rsid w:val="00644414"/>
    <w:rsid w:val="006521D2"/>
    <w:rsid w:val="00662585"/>
    <w:rsid w:val="006867BA"/>
    <w:rsid w:val="006C25F4"/>
    <w:rsid w:val="006D422D"/>
    <w:rsid w:val="006E5B1B"/>
    <w:rsid w:val="00707EE5"/>
    <w:rsid w:val="00745BBA"/>
    <w:rsid w:val="0074758B"/>
    <w:rsid w:val="00787CA3"/>
    <w:rsid w:val="00793E5A"/>
    <w:rsid w:val="007A4D13"/>
    <w:rsid w:val="007C769B"/>
    <w:rsid w:val="007F0B48"/>
    <w:rsid w:val="00801701"/>
    <w:rsid w:val="008153D0"/>
    <w:rsid w:val="00825A82"/>
    <w:rsid w:val="00827079"/>
    <w:rsid w:val="00891F45"/>
    <w:rsid w:val="008A19BA"/>
    <w:rsid w:val="008A6469"/>
    <w:rsid w:val="008B248C"/>
    <w:rsid w:val="008B71C1"/>
    <w:rsid w:val="008C50FD"/>
    <w:rsid w:val="008E0F0C"/>
    <w:rsid w:val="008E1ECA"/>
    <w:rsid w:val="008F2909"/>
    <w:rsid w:val="008F37F7"/>
    <w:rsid w:val="008F46A8"/>
    <w:rsid w:val="009049DD"/>
    <w:rsid w:val="0090563E"/>
    <w:rsid w:val="00913DF8"/>
    <w:rsid w:val="00915026"/>
    <w:rsid w:val="00917A35"/>
    <w:rsid w:val="009273FC"/>
    <w:rsid w:val="00951E35"/>
    <w:rsid w:val="00965B01"/>
    <w:rsid w:val="00984877"/>
    <w:rsid w:val="00987ADB"/>
    <w:rsid w:val="009C0533"/>
    <w:rsid w:val="009C0F34"/>
    <w:rsid w:val="009D314A"/>
    <w:rsid w:val="009D428F"/>
    <w:rsid w:val="009D5929"/>
    <w:rsid w:val="009F388C"/>
    <w:rsid w:val="00A00288"/>
    <w:rsid w:val="00A04616"/>
    <w:rsid w:val="00A12CDD"/>
    <w:rsid w:val="00A13A5C"/>
    <w:rsid w:val="00A13C79"/>
    <w:rsid w:val="00A637FA"/>
    <w:rsid w:val="00A82D0D"/>
    <w:rsid w:val="00AB2CD8"/>
    <w:rsid w:val="00AB7FA3"/>
    <w:rsid w:val="00AC1B35"/>
    <w:rsid w:val="00AE0A0A"/>
    <w:rsid w:val="00AE31A9"/>
    <w:rsid w:val="00AF30C1"/>
    <w:rsid w:val="00B11E12"/>
    <w:rsid w:val="00B20821"/>
    <w:rsid w:val="00B4085B"/>
    <w:rsid w:val="00B74575"/>
    <w:rsid w:val="00B80A6E"/>
    <w:rsid w:val="00B929CA"/>
    <w:rsid w:val="00BA02A7"/>
    <w:rsid w:val="00BE2923"/>
    <w:rsid w:val="00BE5D9F"/>
    <w:rsid w:val="00BF0647"/>
    <w:rsid w:val="00BF108C"/>
    <w:rsid w:val="00BF36C1"/>
    <w:rsid w:val="00C2023E"/>
    <w:rsid w:val="00C311F2"/>
    <w:rsid w:val="00C5209E"/>
    <w:rsid w:val="00C542FD"/>
    <w:rsid w:val="00C663C8"/>
    <w:rsid w:val="00C66682"/>
    <w:rsid w:val="00C7446E"/>
    <w:rsid w:val="00C901E7"/>
    <w:rsid w:val="00C935ED"/>
    <w:rsid w:val="00D1629A"/>
    <w:rsid w:val="00D71DA8"/>
    <w:rsid w:val="00D71F22"/>
    <w:rsid w:val="00DA23E6"/>
    <w:rsid w:val="00DA6DE2"/>
    <w:rsid w:val="00DB04B6"/>
    <w:rsid w:val="00DB6C9B"/>
    <w:rsid w:val="00DD7019"/>
    <w:rsid w:val="00DF3E5E"/>
    <w:rsid w:val="00E5585B"/>
    <w:rsid w:val="00E731E1"/>
    <w:rsid w:val="00E83A93"/>
    <w:rsid w:val="00E97189"/>
    <w:rsid w:val="00EA77C9"/>
    <w:rsid w:val="00EB627A"/>
    <w:rsid w:val="00EC3734"/>
    <w:rsid w:val="00ED2AA9"/>
    <w:rsid w:val="00EF68A6"/>
    <w:rsid w:val="00F075A8"/>
    <w:rsid w:val="00F1704D"/>
    <w:rsid w:val="00F40275"/>
    <w:rsid w:val="00F70521"/>
    <w:rsid w:val="00F74DC5"/>
    <w:rsid w:val="00F8348C"/>
    <w:rsid w:val="00FA6769"/>
    <w:rsid w:val="00FA791D"/>
    <w:rsid w:val="00FA7C28"/>
    <w:rsid w:val="00FB2403"/>
    <w:rsid w:val="00FE2CB4"/>
    <w:rsid w:val="00FE4280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1143D1"/>
  <w15:chartTrackingRefBased/>
  <w15:docId w15:val="{0FF06506-4DA3-4455-A5E9-236A60B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04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616"/>
  </w:style>
  <w:style w:type="paragraph" w:styleId="Fuzeile">
    <w:name w:val="footer"/>
    <w:basedOn w:val="Standard"/>
    <w:link w:val="Fu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616"/>
  </w:style>
  <w:style w:type="character" w:styleId="Hyperlink">
    <w:name w:val="Hyperlink"/>
    <w:basedOn w:val="Absatz-Standardschriftart"/>
    <w:uiPriority w:val="99"/>
    <w:unhideWhenUsed/>
    <w:rsid w:val="00A046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D0C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A3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D1629A"/>
  </w:style>
  <w:style w:type="paragraph" w:customStyle="1" w:styleId="TextmitNummerierung">
    <w:name w:val="Text mit Nummerierung"/>
    <w:basedOn w:val="Standard"/>
    <w:link w:val="TextmitNummerierungZchn"/>
    <w:qFormat/>
    <w:rsid w:val="005C5115"/>
    <w:pPr>
      <w:numPr>
        <w:numId w:val="1"/>
      </w:numPr>
      <w:tabs>
        <w:tab w:val="left" w:pos="992"/>
      </w:tabs>
      <w:spacing w:after="8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mitNummerierungZchn">
    <w:name w:val="Text mit Nummerierung Zchn"/>
    <w:link w:val="TextmitNummerierung"/>
    <w:rsid w:val="005C5115"/>
    <w:rPr>
      <w:rFonts w:ascii="Arial" w:eastAsia="Times New Roman" w:hAnsi="Arial" w:cs="Arial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6444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7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8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84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980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48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4804D9"/>
    <w:pPr>
      <w:tabs>
        <w:tab w:val="left" w:pos="4820"/>
      </w:tabs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4804D9"/>
    <w:rPr>
      <w:rFonts w:ascii="Arial" w:eastAsia="Times New Roman" w:hAnsi="Arial" w:cs="Times New Roman"/>
      <w:b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ad@fiduciarisuisse.ch" TargetMode="External"/><Relationship Id="rId1" Type="http://schemas.openxmlformats.org/officeDocument/2006/relationships/hyperlink" Target="http://www.oad-fiduciarisuiss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1F2F-DC6C-47B1-B678-7C8C8551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5972</Characters>
  <Application>Microsoft Office Word</Application>
  <DocSecurity>8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Profilo cliente </vt:lpstr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Profilo cliente </dc:title>
  <dc:subject/>
  <dc:creator>Simone Roth</dc:creator>
  <cp:keywords/>
  <dc:description/>
  <cp:lastModifiedBy>Leslie Ammann</cp:lastModifiedBy>
  <cp:revision>17</cp:revision>
  <cp:lastPrinted>2017-06-20T09:09:00Z</cp:lastPrinted>
  <dcterms:created xsi:type="dcterms:W3CDTF">2017-05-18T13:07:00Z</dcterms:created>
  <dcterms:modified xsi:type="dcterms:W3CDTF">2023-01-18T06:51:00Z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ecActivityId">
    <vt:lpwstr>601253</vt:lpwstr>
  </property>
</Properties>
</file>